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02BB9" w14:textId="77777777" w:rsidR="006D0D06" w:rsidRDefault="00C566D1">
      <w:pPr>
        <w:pStyle w:val="BodyText"/>
        <w:ind w:left="266"/>
        <w:rPr>
          <w:rFonts w:ascii="Times New Roman"/>
          <w:sz w:val="20"/>
        </w:rPr>
      </w:pPr>
      <w:r>
        <w:rPr>
          <w:rFonts w:ascii="Times New Roman"/>
          <w:noProof/>
          <w:sz w:val="20"/>
        </w:rPr>
        <w:drawing>
          <wp:inline distT="0" distB="0" distL="0" distR="0" wp14:anchorId="41D02BD5" wp14:editId="41D02BD6">
            <wp:extent cx="2155866" cy="39319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155866" cy="393192"/>
                    </a:xfrm>
                    <a:prstGeom prst="rect">
                      <a:avLst/>
                    </a:prstGeom>
                  </pic:spPr>
                </pic:pic>
              </a:graphicData>
            </a:graphic>
          </wp:inline>
        </w:drawing>
      </w:r>
    </w:p>
    <w:p w14:paraId="41D02BBA" w14:textId="77777777" w:rsidR="006D0D06" w:rsidRDefault="006D0D06">
      <w:pPr>
        <w:pStyle w:val="BodyText"/>
        <w:spacing w:before="4"/>
        <w:rPr>
          <w:rFonts w:ascii="Times New Roman"/>
          <w:sz w:val="13"/>
        </w:rPr>
      </w:pPr>
    </w:p>
    <w:p w14:paraId="41D02BBB" w14:textId="5AAC933E" w:rsidR="006D0D06" w:rsidRDefault="00C566D1">
      <w:pPr>
        <w:pStyle w:val="Title"/>
        <w:spacing w:before="56" w:line="235" w:lineRule="auto"/>
        <w:ind w:left="1576" w:right="1702"/>
      </w:pPr>
      <w:r>
        <w:t>ECOG-ACRIN</w:t>
      </w:r>
      <w:r>
        <w:rPr>
          <w:spacing w:val="-14"/>
        </w:rPr>
        <w:t xml:space="preserve"> </w:t>
      </w:r>
      <w:r w:rsidR="009D44E8">
        <w:t xml:space="preserve">Radiation Oncology Travel </w:t>
      </w:r>
      <w:r>
        <w:t>Scholarship</w:t>
      </w:r>
    </w:p>
    <w:p w14:paraId="41D02BBD" w14:textId="2751AF35" w:rsidR="006D0D06" w:rsidRPr="00A55696" w:rsidRDefault="00C50CCA" w:rsidP="00A55696">
      <w:pPr>
        <w:pStyle w:val="Title"/>
      </w:pPr>
      <w:r>
        <w:t xml:space="preserve">Spring  </w:t>
      </w:r>
      <w:r w:rsidR="00A55696">
        <w:t>202</w:t>
      </w:r>
      <w:r>
        <w:t>5</w:t>
      </w:r>
      <w:r w:rsidR="00C566D1" w:rsidRPr="00A55696">
        <w:t xml:space="preserve"> </w:t>
      </w:r>
      <w:r w:rsidR="00C566D1">
        <w:t>Group</w:t>
      </w:r>
      <w:r w:rsidR="00C566D1" w:rsidRPr="00A55696">
        <w:t xml:space="preserve"> </w:t>
      </w:r>
      <w:r w:rsidR="00C566D1">
        <w:t>Meeting</w:t>
      </w:r>
      <w:r w:rsidR="00C566D1" w:rsidRPr="00A55696">
        <w:t xml:space="preserve"> </w:t>
      </w:r>
      <w:r w:rsidR="00C566D1">
        <w:t>|</w:t>
      </w:r>
      <w:r>
        <w:t>May 13-15</w:t>
      </w:r>
      <w:r w:rsidR="00A55696" w:rsidRPr="00A55696">
        <w:t xml:space="preserve"> (</w:t>
      </w:r>
      <w:r>
        <w:t>T</w:t>
      </w:r>
      <w:r w:rsidR="00A55696" w:rsidRPr="00A55696">
        <w:t>-</w:t>
      </w:r>
      <w:r>
        <w:t>TH</w:t>
      </w:r>
      <w:r w:rsidR="00A55696" w:rsidRPr="00A55696">
        <w:t xml:space="preserve">), </w:t>
      </w:r>
      <w:r>
        <w:t>Tampa</w:t>
      </w:r>
      <w:r w:rsidR="00A55696" w:rsidRPr="00A55696">
        <w:t xml:space="preserve">, </w:t>
      </w:r>
      <w:r w:rsidR="004B0D98">
        <w:t>FL</w:t>
      </w:r>
    </w:p>
    <w:p w14:paraId="7068CF63" w14:textId="77777777" w:rsidR="00A55696" w:rsidRDefault="00A55696" w:rsidP="00A55696">
      <w:pPr>
        <w:pStyle w:val="Title"/>
        <w:rPr>
          <w:b w:val="0"/>
        </w:rPr>
      </w:pPr>
    </w:p>
    <w:p w14:paraId="6B235065" w14:textId="7244A016" w:rsidR="0076527A" w:rsidRDefault="006B2D4D" w:rsidP="006B2D4D">
      <w:pPr>
        <w:rPr>
          <w:spacing w:val="-4"/>
        </w:rPr>
      </w:pPr>
      <w:r>
        <w:t xml:space="preserve">ECOG-ACRIN is offering travel grants to encourage radiation oncologists to attend group meetings in person and to actively participate in the development of radiation oncology-driven clinical trials and secondary analyses from completed studies.  </w:t>
      </w:r>
      <w:r w:rsidR="00C566D1">
        <w:t>This program</w:t>
      </w:r>
      <w:r w:rsidR="00C566D1">
        <w:rPr>
          <w:spacing w:val="-13"/>
        </w:rPr>
        <w:t xml:space="preserve"> </w:t>
      </w:r>
      <w:r w:rsidR="00C566D1">
        <w:t>is open to</w:t>
      </w:r>
      <w:r w:rsidR="00C566D1">
        <w:rPr>
          <w:spacing w:val="-1"/>
        </w:rPr>
        <w:t xml:space="preserve"> </w:t>
      </w:r>
      <w:r w:rsidR="0076527A">
        <w:rPr>
          <w:spacing w:val="-1"/>
        </w:rPr>
        <w:t>trainees as well as</w:t>
      </w:r>
      <w:r w:rsidR="00C566D1">
        <w:t xml:space="preserve"> investigators</w:t>
      </w:r>
      <w:r w:rsidR="00C566D1">
        <w:rPr>
          <w:spacing w:val="-6"/>
        </w:rPr>
        <w:t xml:space="preserve"> </w:t>
      </w:r>
      <w:r w:rsidR="000E458B">
        <w:rPr>
          <w:spacing w:val="-6"/>
        </w:rPr>
        <w:t xml:space="preserve">at all stages of development </w:t>
      </w:r>
      <w:r w:rsidR="00C566D1">
        <w:t>who</w:t>
      </w:r>
      <w:r w:rsidR="00C566D1">
        <w:rPr>
          <w:spacing w:val="-4"/>
        </w:rPr>
        <w:t xml:space="preserve"> </w:t>
      </w:r>
      <w:r>
        <w:rPr>
          <w:spacing w:val="-4"/>
        </w:rPr>
        <w:t>are interested</w:t>
      </w:r>
      <w:r w:rsidR="0076527A">
        <w:rPr>
          <w:spacing w:val="-4"/>
        </w:rPr>
        <w:t xml:space="preserve"> in the development of cancer clinical trials. </w:t>
      </w:r>
    </w:p>
    <w:p w14:paraId="41D02BBF" w14:textId="1504905F" w:rsidR="006D0D06" w:rsidRDefault="006B2D4D" w:rsidP="006B2D4D">
      <w:pPr>
        <w:rPr>
          <w:sz w:val="25"/>
        </w:rPr>
      </w:pPr>
      <w:r>
        <w:rPr>
          <w:spacing w:val="-4"/>
        </w:rPr>
        <w:t xml:space="preserve"> </w:t>
      </w:r>
    </w:p>
    <w:p w14:paraId="41D02BC0" w14:textId="6420F5DF" w:rsidR="006D0D06" w:rsidRDefault="00C566D1" w:rsidP="0076527A">
      <w:pPr>
        <w:pStyle w:val="BodyText"/>
        <w:spacing w:before="1" w:line="256" w:lineRule="auto"/>
        <w:ind w:right="205"/>
        <w:jc w:val="both"/>
      </w:pPr>
      <w:r>
        <w:rPr>
          <w:color w:val="1B1B1B"/>
        </w:rPr>
        <w:t>This</w:t>
      </w:r>
      <w:r>
        <w:rPr>
          <w:color w:val="1B1B1B"/>
          <w:spacing w:val="-13"/>
        </w:rPr>
        <w:t xml:space="preserve"> </w:t>
      </w:r>
      <w:r>
        <w:rPr>
          <w:color w:val="1B1B1B"/>
        </w:rPr>
        <w:t>conference</w:t>
      </w:r>
      <w:r>
        <w:rPr>
          <w:color w:val="1B1B1B"/>
          <w:spacing w:val="-12"/>
        </w:rPr>
        <w:t xml:space="preserve"> </w:t>
      </w:r>
      <w:r>
        <w:rPr>
          <w:color w:val="1B1B1B"/>
        </w:rPr>
        <w:t>is</w:t>
      </w:r>
      <w:r>
        <w:rPr>
          <w:color w:val="1B1B1B"/>
          <w:spacing w:val="-8"/>
        </w:rPr>
        <w:t xml:space="preserve"> </w:t>
      </w:r>
      <w:r>
        <w:rPr>
          <w:color w:val="1B1B1B"/>
        </w:rPr>
        <w:t>scheduled</w:t>
      </w:r>
      <w:r>
        <w:rPr>
          <w:color w:val="1B1B1B"/>
          <w:spacing w:val="-4"/>
        </w:rPr>
        <w:t xml:space="preserve"> </w:t>
      </w:r>
      <w:r>
        <w:rPr>
          <w:color w:val="1B1B1B"/>
        </w:rPr>
        <w:t>to</w:t>
      </w:r>
      <w:r>
        <w:rPr>
          <w:color w:val="1B1B1B"/>
          <w:spacing w:val="-13"/>
        </w:rPr>
        <w:t xml:space="preserve"> </w:t>
      </w:r>
      <w:r>
        <w:rPr>
          <w:color w:val="1B1B1B"/>
        </w:rPr>
        <w:t>be held</w:t>
      </w:r>
      <w:r>
        <w:rPr>
          <w:color w:val="1B1B1B"/>
          <w:spacing w:val="-4"/>
        </w:rPr>
        <w:t xml:space="preserve"> </w:t>
      </w:r>
      <w:r>
        <w:rPr>
          <w:color w:val="1B1B1B"/>
        </w:rPr>
        <w:t xml:space="preserve">in </w:t>
      </w:r>
      <w:r w:rsidR="00C50CCA">
        <w:rPr>
          <w:color w:val="1B1B1B"/>
        </w:rPr>
        <w:t>Tampa</w:t>
      </w:r>
      <w:r w:rsidR="004B0D98">
        <w:rPr>
          <w:color w:val="1B1B1B"/>
        </w:rPr>
        <w:t>, FL</w:t>
      </w:r>
      <w:r>
        <w:rPr>
          <w:color w:val="1B1B1B"/>
          <w:spacing w:val="-2"/>
        </w:rPr>
        <w:t xml:space="preserve"> </w:t>
      </w:r>
      <w:r w:rsidR="00A55696">
        <w:rPr>
          <w:color w:val="1B1B1B"/>
          <w:spacing w:val="-2"/>
        </w:rPr>
        <w:t>f</w:t>
      </w:r>
      <w:r>
        <w:rPr>
          <w:color w:val="1B1B1B"/>
        </w:rPr>
        <w:t>rom</w:t>
      </w:r>
      <w:r w:rsidR="00C50CCA">
        <w:rPr>
          <w:color w:val="1B1B1B"/>
        </w:rPr>
        <w:t xml:space="preserve"> Tuesday, May 13 to Thursday, May 15, 2025.</w:t>
      </w:r>
      <w:r>
        <w:rPr>
          <w:spacing w:val="-2"/>
        </w:rPr>
        <w:t xml:space="preserve"> </w:t>
      </w:r>
      <w:r>
        <w:rPr>
          <w:color w:val="1B1B1B"/>
        </w:rPr>
        <w:t>Awardees</w:t>
      </w:r>
      <w:r>
        <w:rPr>
          <w:color w:val="1B1B1B"/>
          <w:spacing w:val="-2"/>
        </w:rPr>
        <w:t xml:space="preserve"> </w:t>
      </w:r>
      <w:r>
        <w:rPr>
          <w:color w:val="1B1B1B"/>
        </w:rPr>
        <w:t>will receive further information regarding meeting-related expenses that will be covered or reimbursed, including transportation, lodging, and meals.</w:t>
      </w:r>
    </w:p>
    <w:p w14:paraId="41D02BC1" w14:textId="77777777" w:rsidR="006D0D06" w:rsidRDefault="006D0D06">
      <w:pPr>
        <w:pStyle w:val="BodyText"/>
        <w:spacing w:before="4"/>
        <w:rPr>
          <w:sz w:val="25"/>
        </w:rPr>
      </w:pPr>
    </w:p>
    <w:p w14:paraId="41D02BC2" w14:textId="77777777" w:rsidR="006D0D06" w:rsidRDefault="00C566D1" w:rsidP="00D752F9">
      <w:pPr>
        <w:pStyle w:val="Heading1"/>
        <w:ind w:left="0"/>
        <w:rPr>
          <w:u w:val="none"/>
        </w:rPr>
      </w:pPr>
      <w:r>
        <w:t>Application</w:t>
      </w:r>
      <w:r>
        <w:rPr>
          <w:spacing w:val="20"/>
        </w:rPr>
        <w:t xml:space="preserve"> </w:t>
      </w:r>
      <w:r>
        <w:t>Process</w:t>
      </w:r>
      <w:r>
        <w:rPr>
          <w:spacing w:val="18"/>
        </w:rPr>
        <w:t xml:space="preserve"> </w:t>
      </w:r>
      <w:r>
        <w:t>and</w:t>
      </w:r>
      <w:r>
        <w:rPr>
          <w:spacing w:val="20"/>
        </w:rPr>
        <w:t xml:space="preserve"> </w:t>
      </w:r>
      <w:r>
        <w:rPr>
          <w:spacing w:val="-2"/>
        </w:rPr>
        <w:t>Deadline:</w:t>
      </w:r>
    </w:p>
    <w:p w14:paraId="41D02BC3" w14:textId="7BDE4398" w:rsidR="006D0D06" w:rsidRDefault="00C566D1" w:rsidP="00D752F9">
      <w:pPr>
        <w:pStyle w:val="BodyText"/>
        <w:spacing w:before="8" w:line="235" w:lineRule="auto"/>
        <w:ind w:right="245"/>
        <w:jc w:val="both"/>
        <w:rPr>
          <w:color w:val="1B1B1B"/>
        </w:rPr>
      </w:pPr>
      <w:r>
        <w:t>Applicants should submit an email to</w:t>
      </w:r>
      <w:r w:rsidR="00D752F9">
        <w:t xml:space="preserve"> </w:t>
      </w:r>
      <w:r w:rsidR="00D752F9" w:rsidRPr="00D752F9">
        <w:t xml:space="preserve">Anuradha (Bapsi) Chakravarthy, MD (Vanderbilt University), Chair of the ECOG-ACRIN Radiation Oncology Committee, </w:t>
      </w:r>
      <w:r w:rsidR="00D752F9">
        <w:t>at</w:t>
      </w:r>
      <w:r>
        <w:t xml:space="preserve"> </w:t>
      </w:r>
      <w:hyperlink r:id="rId6" w:history="1">
        <w:r w:rsidR="001306E2" w:rsidRPr="001306E2">
          <w:rPr>
            <w:rStyle w:val="Hyperlink"/>
            <w:highlight w:val="yellow"/>
          </w:rPr>
          <w:t>bapsi.chak@vumc.org</w:t>
        </w:r>
      </w:hyperlink>
      <w:r w:rsidR="001306E2">
        <w:t xml:space="preserve"> </w:t>
      </w:r>
      <w:r>
        <w:t>that includes the following documents as</w:t>
      </w:r>
      <w:r>
        <w:rPr>
          <w:spacing w:val="-6"/>
        </w:rPr>
        <w:t xml:space="preserve"> </w:t>
      </w:r>
      <w:r>
        <w:t>pdf</w:t>
      </w:r>
      <w:r>
        <w:rPr>
          <w:spacing w:val="-3"/>
        </w:rPr>
        <w:t xml:space="preserve"> </w:t>
      </w:r>
      <w:r>
        <w:t>files. The deadline for submission</w:t>
      </w:r>
      <w:r>
        <w:rPr>
          <w:spacing w:val="-4"/>
        </w:rPr>
        <w:t xml:space="preserve"> </w:t>
      </w:r>
      <w:r>
        <w:t>will</w:t>
      </w:r>
      <w:r w:rsidRPr="00C50CCA">
        <w:rPr>
          <w:spacing w:val="-2"/>
        </w:rPr>
        <w:t xml:space="preserve"> </w:t>
      </w:r>
      <w:r w:rsidRPr="00C50CCA">
        <w:t>be</w:t>
      </w:r>
      <w:r w:rsidRPr="00C50CCA">
        <w:rPr>
          <w:b/>
          <w:bCs/>
        </w:rPr>
        <w:t xml:space="preserve"> </w:t>
      </w:r>
      <w:r w:rsidR="00343C87">
        <w:rPr>
          <w:b/>
          <w:bCs/>
        </w:rPr>
        <w:t>March 21</w:t>
      </w:r>
      <w:r w:rsidR="00C50CCA" w:rsidRPr="00C50CCA">
        <w:rPr>
          <w:b/>
          <w:bCs/>
        </w:rPr>
        <w:t>, 2025</w:t>
      </w:r>
      <w:r w:rsidRPr="00C50CCA">
        <w:rPr>
          <w:b/>
          <w:bCs/>
        </w:rPr>
        <w:t>,</w:t>
      </w:r>
      <w:r w:rsidRPr="00C50CCA">
        <w:rPr>
          <w:b/>
          <w:bCs/>
          <w:spacing w:val="-2"/>
        </w:rPr>
        <w:t xml:space="preserve"> </w:t>
      </w:r>
      <w:r w:rsidR="00D752F9">
        <w:rPr>
          <w:b/>
          <w:bCs/>
          <w:spacing w:val="-2"/>
        </w:rPr>
        <w:t xml:space="preserve">at </w:t>
      </w:r>
      <w:r w:rsidRPr="00C50CCA">
        <w:rPr>
          <w:b/>
          <w:bCs/>
        </w:rPr>
        <w:t>11:59</w:t>
      </w:r>
      <w:r w:rsidR="00D624ED">
        <w:rPr>
          <w:b/>
          <w:bCs/>
        </w:rPr>
        <w:t xml:space="preserve"> </w:t>
      </w:r>
      <w:r w:rsidRPr="00570775">
        <w:rPr>
          <w:b/>
          <w:bCs/>
        </w:rPr>
        <w:t>pm</w:t>
      </w:r>
      <w:r w:rsidR="00D624ED">
        <w:rPr>
          <w:b/>
          <w:bCs/>
        </w:rPr>
        <w:t xml:space="preserve"> </w:t>
      </w:r>
      <w:r w:rsidRPr="00570775">
        <w:rPr>
          <w:b/>
          <w:bCs/>
        </w:rPr>
        <w:t>(</w:t>
      </w:r>
      <w:r>
        <w:rPr>
          <w:b/>
        </w:rPr>
        <w:t>Eastern Time)</w:t>
      </w:r>
      <w:r>
        <w:t xml:space="preserve">. </w:t>
      </w:r>
      <w:r>
        <w:rPr>
          <w:color w:val="1B1B1B"/>
        </w:rPr>
        <w:t>Applications should also</w:t>
      </w:r>
      <w:r>
        <w:rPr>
          <w:color w:val="1B1B1B"/>
          <w:spacing w:val="-23"/>
        </w:rPr>
        <w:t xml:space="preserve"> </w:t>
      </w:r>
      <w:r>
        <w:rPr>
          <w:color w:val="1B1B1B"/>
        </w:rPr>
        <w:t xml:space="preserve">include </w:t>
      </w:r>
      <w:r w:rsidR="00A55696">
        <w:rPr>
          <w:color w:val="1B1B1B"/>
        </w:rPr>
        <w:t xml:space="preserve">an </w:t>
      </w:r>
      <w:r>
        <w:rPr>
          <w:color w:val="1B1B1B"/>
        </w:rPr>
        <w:t>email</w:t>
      </w:r>
      <w:r>
        <w:rPr>
          <w:color w:val="1B1B1B"/>
          <w:spacing w:val="-6"/>
        </w:rPr>
        <w:t xml:space="preserve"> </w:t>
      </w:r>
      <w:r>
        <w:rPr>
          <w:color w:val="1B1B1B"/>
        </w:rPr>
        <w:t>address</w:t>
      </w:r>
      <w:r>
        <w:rPr>
          <w:color w:val="1B1B1B"/>
          <w:spacing w:val="-10"/>
        </w:rPr>
        <w:t xml:space="preserve"> </w:t>
      </w:r>
      <w:r>
        <w:rPr>
          <w:color w:val="1B1B1B"/>
        </w:rPr>
        <w:t>for</w:t>
      </w:r>
      <w:r>
        <w:rPr>
          <w:color w:val="1B1B1B"/>
          <w:spacing w:val="-17"/>
        </w:rPr>
        <w:t xml:space="preserve"> </w:t>
      </w:r>
      <w:r>
        <w:rPr>
          <w:color w:val="1B1B1B"/>
        </w:rPr>
        <w:t>future</w:t>
      </w:r>
      <w:r>
        <w:rPr>
          <w:color w:val="1B1B1B"/>
          <w:spacing w:val="-2"/>
        </w:rPr>
        <w:t xml:space="preserve"> </w:t>
      </w:r>
      <w:r>
        <w:rPr>
          <w:color w:val="1B1B1B"/>
        </w:rPr>
        <w:t>contact.</w:t>
      </w:r>
    </w:p>
    <w:p w14:paraId="7B8698ED" w14:textId="77777777" w:rsidR="00C209F7" w:rsidRDefault="00C209F7">
      <w:pPr>
        <w:pStyle w:val="BodyText"/>
        <w:spacing w:before="8" w:line="235" w:lineRule="auto"/>
        <w:ind w:left="118" w:right="245"/>
        <w:jc w:val="both"/>
        <w:rPr>
          <w:color w:val="1B1B1B"/>
        </w:rPr>
      </w:pPr>
    </w:p>
    <w:p w14:paraId="658A03EE" w14:textId="60BADDDD" w:rsidR="00C209F7" w:rsidRDefault="00C209F7" w:rsidP="00C209F7">
      <w:r>
        <w:t>(1) Write a brief cover letter explaining your motivation for attending the meeting. If you wish to discuss a research concept (which may be at any stage of development), please briefly describe any ongoing work or data that may support your proposal</w:t>
      </w:r>
      <w:r w:rsidR="00A55696">
        <w:t>.</w:t>
      </w:r>
    </w:p>
    <w:p w14:paraId="0C958B9C" w14:textId="77777777" w:rsidR="00C209F7" w:rsidRDefault="00C209F7" w:rsidP="00C209F7"/>
    <w:p w14:paraId="70FF35AF" w14:textId="3D3948F8" w:rsidR="00C209F7" w:rsidRPr="001C7D61" w:rsidRDefault="00C209F7" w:rsidP="001C7D61">
      <w:pPr>
        <w:rPr>
          <w:rFonts w:eastAsiaTheme="minorHAnsi"/>
        </w:rPr>
      </w:pPr>
      <w:r>
        <w:t xml:space="preserve">(2) Attach a current curriculum vitae or NIH-style </w:t>
      </w:r>
      <w:proofErr w:type="spellStart"/>
      <w:r>
        <w:t>biosketch</w:t>
      </w:r>
      <w:proofErr w:type="spellEnd"/>
    </w:p>
    <w:p w14:paraId="41D02BCB" w14:textId="77777777" w:rsidR="006D0D06" w:rsidRDefault="006D0D06">
      <w:pPr>
        <w:pStyle w:val="BodyText"/>
        <w:spacing w:before="6"/>
      </w:pPr>
    </w:p>
    <w:p w14:paraId="41D02BCC" w14:textId="77777777" w:rsidR="006D0D06" w:rsidRDefault="00C566D1" w:rsidP="00263FC4">
      <w:pPr>
        <w:pStyle w:val="Heading1"/>
        <w:spacing w:line="263" w:lineRule="exact"/>
        <w:ind w:left="0"/>
        <w:rPr>
          <w:u w:val="none"/>
        </w:rPr>
      </w:pPr>
      <w:r>
        <w:t>Eligibility</w:t>
      </w:r>
      <w:r>
        <w:rPr>
          <w:spacing w:val="-4"/>
        </w:rPr>
        <w:t xml:space="preserve"> </w:t>
      </w:r>
      <w:r>
        <w:t>Criteria</w:t>
      </w:r>
      <w:r>
        <w:rPr>
          <w:spacing w:val="12"/>
        </w:rPr>
        <w:t xml:space="preserve"> </w:t>
      </w:r>
      <w:r>
        <w:t>and</w:t>
      </w:r>
      <w:r>
        <w:rPr>
          <w:spacing w:val="-1"/>
        </w:rPr>
        <w:t xml:space="preserve"> </w:t>
      </w:r>
      <w:r>
        <w:t>Review</w:t>
      </w:r>
      <w:r>
        <w:rPr>
          <w:spacing w:val="-12"/>
        </w:rPr>
        <w:t xml:space="preserve"> </w:t>
      </w:r>
      <w:r>
        <w:rPr>
          <w:spacing w:val="-2"/>
        </w:rPr>
        <w:t>Process:</w:t>
      </w:r>
    </w:p>
    <w:p w14:paraId="41D02BD1" w14:textId="6F290EEE" w:rsidR="006D0D06" w:rsidRDefault="00C566D1" w:rsidP="00E85AE3">
      <w:r>
        <w:t>This program is open to trainees, residents, and</w:t>
      </w:r>
      <w:r>
        <w:rPr>
          <w:spacing w:val="-2"/>
        </w:rPr>
        <w:t xml:space="preserve"> </w:t>
      </w:r>
      <w:r w:rsidR="00307FCC">
        <w:rPr>
          <w:spacing w:val="-2"/>
        </w:rPr>
        <w:t>i</w:t>
      </w:r>
      <w:r>
        <w:t>nvestigators</w:t>
      </w:r>
      <w:r w:rsidR="006074BE">
        <w:t xml:space="preserve"> in radiation oncology</w:t>
      </w:r>
      <w:r w:rsidR="00C50CCA">
        <w:t xml:space="preserve"> at any stage of their career </w:t>
      </w:r>
      <w:r>
        <w:t xml:space="preserve">who </w:t>
      </w:r>
      <w:r w:rsidR="0086328E">
        <w:t>are interested in developing clinical trials</w:t>
      </w:r>
      <w:r w:rsidR="00401152">
        <w:t xml:space="preserve">. </w:t>
      </w:r>
      <w:r w:rsidR="00E85AE3">
        <w:t xml:space="preserve">Based on the number of applications and the availability of funds, completed applications will be reviewed and ranked with preference given to junior investigators (including senior residents), physicians with potential trial/study concepts, and ECOG/ACRIN membership status of the applicant’s institution.  </w:t>
      </w:r>
      <w:r>
        <w:t>Awardees will be notified via email</w:t>
      </w:r>
      <w:r w:rsidR="00D752F9">
        <w:t xml:space="preserve"> by Monday, March 31, 2025</w:t>
      </w:r>
      <w:r>
        <w:t>.</w:t>
      </w:r>
    </w:p>
    <w:p w14:paraId="41D02BD2" w14:textId="77777777" w:rsidR="006D0D06" w:rsidRDefault="006D0D06">
      <w:pPr>
        <w:pStyle w:val="BodyText"/>
        <w:spacing w:before="4"/>
        <w:rPr>
          <w:sz w:val="21"/>
        </w:rPr>
      </w:pPr>
    </w:p>
    <w:sectPr w:rsidR="006D0D06">
      <w:type w:val="continuous"/>
      <w:pgSz w:w="12240" w:h="15840"/>
      <w:pgMar w:top="900" w:right="12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2970E1"/>
    <w:multiLevelType w:val="hybridMultilevel"/>
    <w:tmpl w:val="8A86D934"/>
    <w:lvl w:ilvl="0" w:tplc="557A8FE8">
      <w:numFmt w:val="bullet"/>
      <w:lvlText w:val=""/>
      <w:lvlJc w:val="left"/>
      <w:pPr>
        <w:ind w:left="839" w:hanging="369"/>
      </w:pPr>
      <w:rPr>
        <w:rFonts w:ascii="Symbol" w:eastAsia="Symbol" w:hAnsi="Symbol" w:cs="Symbol" w:hint="default"/>
        <w:spacing w:val="0"/>
        <w:w w:val="101"/>
        <w:lang w:val="en-US" w:eastAsia="en-US" w:bidi="ar-SA"/>
      </w:rPr>
    </w:lvl>
    <w:lvl w:ilvl="1" w:tplc="1BD666B2">
      <w:numFmt w:val="bullet"/>
      <w:lvlText w:val="o"/>
      <w:lvlJc w:val="left"/>
      <w:pPr>
        <w:ind w:left="1560" w:hanging="369"/>
      </w:pPr>
      <w:rPr>
        <w:rFonts w:ascii="Courier New" w:eastAsia="Courier New" w:hAnsi="Courier New" w:cs="Courier New" w:hint="default"/>
        <w:b w:val="0"/>
        <w:bCs w:val="0"/>
        <w:i w:val="0"/>
        <w:iCs w:val="0"/>
        <w:color w:val="1B1B1B"/>
        <w:spacing w:val="0"/>
        <w:w w:val="101"/>
        <w:sz w:val="22"/>
        <w:szCs w:val="22"/>
        <w:lang w:val="en-US" w:eastAsia="en-US" w:bidi="ar-SA"/>
      </w:rPr>
    </w:lvl>
    <w:lvl w:ilvl="2" w:tplc="246CB6E8">
      <w:numFmt w:val="bullet"/>
      <w:lvlText w:val="•"/>
      <w:lvlJc w:val="left"/>
      <w:pPr>
        <w:ind w:left="2464" w:hanging="369"/>
      </w:pPr>
      <w:rPr>
        <w:rFonts w:hint="default"/>
        <w:lang w:val="en-US" w:eastAsia="en-US" w:bidi="ar-SA"/>
      </w:rPr>
    </w:lvl>
    <w:lvl w:ilvl="3" w:tplc="7DC6ABE8">
      <w:numFmt w:val="bullet"/>
      <w:lvlText w:val="•"/>
      <w:lvlJc w:val="left"/>
      <w:pPr>
        <w:ind w:left="3368" w:hanging="369"/>
      </w:pPr>
      <w:rPr>
        <w:rFonts w:hint="default"/>
        <w:lang w:val="en-US" w:eastAsia="en-US" w:bidi="ar-SA"/>
      </w:rPr>
    </w:lvl>
    <w:lvl w:ilvl="4" w:tplc="93768766">
      <w:numFmt w:val="bullet"/>
      <w:lvlText w:val="•"/>
      <w:lvlJc w:val="left"/>
      <w:pPr>
        <w:ind w:left="4273" w:hanging="369"/>
      </w:pPr>
      <w:rPr>
        <w:rFonts w:hint="default"/>
        <w:lang w:val="en-US" w:eastAsia="en-US" w:bidi="ar-SA"/>
      </w:rPr>
    </w:lvl>
    <w:lvl w:ilvl="5" w:tplc="C38A3BC6">
      <w:numFmt w:val="bullet"/>
      <w:lvlText w:val="•"/>
      <w:lvlJc w:val="left"/>
      <w:pPr>
        <w:ind w:left="5177" w:hanging="369"/>
      </w:pPr>
      <w:rPr>
        <w:rFonts w:hint="default"/>
        <w:lang w:val="en-US" w:eastAsia="en-US" w:bidi="ar-SA"/>
      </w:rPr>
    </w:lvl>
    <w:lvl w:ilvl="6" w:tplc="96E42AE8">
      <w:numFmt w:val="bullet"/>
      <w:lvlText w:val="•"/>
      <w:lvlJc w:val="left"/>
      <w:pPr>
        <w:ind w:left="6082" w:hanging="369"/>
      </w:pPr>
      <w:rPr>
        <w:rFonts w:hint="default"/>
        <w:lang w:val="en-US" w:eastAsia="en-US" w:bidi="ar-SA"/>
      </w:rPr>
    </w:lvl>
    <w:lvl w:ilvl="7" w:tplc="5D423512">
      <w:numFmt w:val="bullet"/>
      <w:lvlText w:val="•"/>
      <w:lvlJc w:val="left"/>
      <w:pPr>
        <w:ind w:left="6986" w:hanging="369"/>
      </w:pPr>
      <w:rPr>
        <w:rFonts w:hint="default"/>
        <w:lang w:val="en-US" w:eastAsia="en-US" w:bidi="ar-SA"/>
      </w:rPr>
    </w:lvl>
    <w:lvl w:ilvl="8" w:tplc="6F1286D4">
      <w:numFmt w:val="bullet"/>
      <w:lvlText w:val="•"/>
      <w:lvlJc w:val="left"/>
      <w:pPr>
        <w:ind w:left="7891" w:hanging="369"/>
      </w:pPr>
      <w:rPr>
        <w:rFonts w:hint="default"/>
        <w:lang w:val="en-US" w:eastAsia="en-US" w:bidi="ar-SA"/>
      </w:rPr>
    </w:lvl>
  </w:abstractNum>
  <w:num w:numId="1" w16cid:durableId="940649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UzNzcwMDI3MjQ1MrVQ0lEKTi0uzszPAykwrAUAEJYkhCwAAAA="/>
  </w:docVars>
  <w:rsids>
    <w:rsidRoot w:val="006D0D06"/>
    <w:rsid w:val="000E458B"/>
    <w:rsid w:val="001233DB"/>
    <w:rsid w:val="001306E2"/>
    <w:rsid w:val="001C7D61"/>
    <w:rsid w:val="00263FC4"/>
    <w:rsid w:val="00307FCC"/>
    <w:rsid w:val="00343C87"/>
    <w:rsid w:val="00394D6E"/>
    <w:rsid w:val="00401152"/>
    <w:rsid w:val="004B0D98"/>
    <w:rsid w:val="00570775"/>
    <w:rsid w:val="00607259"/>
    <w:rsid w:val="006074BE"/>
    <w:rsid w:val="006B2D4D"/>
    <w:rsid w:val="006D0D06"/>
    <w:rsid w:val="0076527A"/>
    <w:rsid w:val="0086328E"/>
    <w:rsid w:val="008B6EFB"/>
    <w:rsid w:val="009D44E8"/>
    <w:rsid w:val="00A55696"/>
    <w:rsid w:val="00AC4A10"/>
    <w:rsid w:val="00C209F7"/>
    <w:rsid w:val="00C50CCA"/>
    <w:rsid w:val="00C566D1"/>
    <w:rsid w:val="00D624ED"/>
    <w:rsid w:val="00D752F9"/>
    <w:rsid w:val="00E85AE3"/>
    <w:rsid w:val="00F01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D02BB9"/>
  <w15:docId w15:val="{7F6F516B-FA5A-41CC-8798-47A773F67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8"/>
      <w:jc w:val="both"/>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4"/>
      <w:ind w:left="623" w:right="735"/>
      <w:jc w:val="center"/>
    </w:pPr>
    <w:rPr>
      <w:b/>
      <w:bCs/>
      <w:sz w:val="24"/>
      <w:szCs w:val="24"/>
    </w:rPr>
  </w:style>
  <w:style w:type="paragraph" w:styleId="ListParagraph">
    <w:name w:val="List Paragraph"/>
    <w:basedOn w:val="Normal"/>
    <w:uiPriority w:val="1"/>
    <w:qFormat/>
    <w:pPr>
      <w:spacing w:line="276" w:lineRule="exact"/>
      <w:ind w:left="838" w:hanging="368"/>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306E2"/>
    <w:rPr>
      <w:color w:val="0000FF" w:themeColor="hyperlink"/>
      <w:u w:val="single"/>
    </w:rPr>
  </w:style>
  <w:style w:type="character" w:styleId="UnresolvedMention">
    <w:name w:val="Unresolved Mention"/>
    <w:basedOn w:val="DefaultParagraphFont"/>
    <w:uiPriority w:val="99"/>
    <w:semiHidden/>
    <w:unhideWhenUsed/>
    <w:rsid w:val="00130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439538">
      <w:bodyDiv w:val="1"/>
      <w:marLeft w:val="0"/>
      <w:marRight w:val="0"/>
      <w:marTop w:val="0"/>
      <w:marBottom w:val="0"/>
      <w:divBdr>
        <w:top w:val="none" w:sz="0" w:space="0" w:color="auto"/>
        <w:left w:val="none" w:sz="0" w:space="0" w:color="auto"/>
        <w:bottom w:val="none" w:sz="0" w:space="0" w:color="auto"/>
        <w:right w:val="none" w:sz="0" w:space="0" w:color="auto"/>
      </w:divBdr>
    </w:div>
    <w:div w:id="1765766265">
      <w:bodyDiv w:val="1"/>
      <w:marLeft w:val="0"/>
      <w:marRight w:val="0"/>
      <w:marTop w:val="0"/>
      <w:marBottom w:val="0"/>
      <w:divBdr>
        <w:top w:val="none" w:sz="0" w:space="0" w:color="auto"/>
        <w:left w:val="none" w:sz="0" w:space="0" w:color="auto"/>
        <w:bottom w:val="none" w:sz="0" w:space="0" w:color="auto"/>
        <w:right w:val="none" w:sz="0" w:space="0" w:color="auto"/>
      </w:divBdr>
    </w:div>
    <w:div w:id="2086146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psi.chak@vumc.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1809</Characters>
  <Application>Microsoft Office Word</Application>
  <DocSecurity>0</DocSecurity>
  <Lines>35</Lines>
  <Paragraphs>11</Paragraphs>
  <ScaleCrop>false</ScaleCrop>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Lillian O'Connor</dc:creator>
  <cp:lastModifiedBy>Diane Dragaud</cp:lastModifiedBy>
  <cp:revision>2</cp:revision>
  <dcterms:created xsi:type="dcterms:W3CDTF">2025-03-05T19:40:00Z</dcterms:created>
  <dcterms:modified xsi:type="dcterms:W3CDTF">2025-03-05T19:40:00Z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2023-07-21T00:00:00Z</vt:filetime>
  </property>
  <property fmtid="{D5CDD505-2E9C-101B-9397-08002B2CF9AE}" pid="3" name="Creator">
    <vt:lpwstr>Microsoft® Word for Microsoft 365</vt:lpwstr>
  </property>
  <property fmtid="{D5CDD505-2E9C-101B-9397-08002B2CF9AE}" pid="4" name="LastSaved">
    <vt:filetime>2023-08-02T00:00:00Z</vt:filetime>
  </property>
  <property fmtid="{D5CDD505-2E9C-101B-9397-08002B2CF9AE}" pid="5" name="MSIP_Label_cf8122df-3707-40f2-ab84-7abdc2b46f45_ActionId">
    <vt:lpwstr>13c71217-7d9a-4bf6-a51a-3b9139919d4c</vt:lpwstr>
  </property>
  <property fmtid="{D5CDD505-2E9C-101B-9397-08002B2CF9AE}" pid="6" name="MSIP_Label_cf8122df-3707-40f2-ab84-7abdc2b46f45_ContentBits">
    <vt:lpwstr>0</vt:lpwstr>
  </property>
  <property fmtid="{D5CDD505-2E9C-101B-9397-08002B2CF9AE}" pid="7" name="MSIP_Label_cf8122df-3707-40f2-ab84-7abdc2b46f45_Enabled">
    <vt:lpwstr>true</vt:lpwstr>
  </property>
  <property fmtid="{D5CDD505-2E9C-101B-9397-08002B2CF9AE}" pid="8" name="MSIP_Label_cf8122df-3707-40f2-ab84-7abdc2b46f45_Method">
    <vt:lpwstr>Standard</vt:lpwstr>
  </property>
  <property fmtid="{D5CDD505-2E9C-101B-9397-08002B2CF9AE}" pid="9" name="MSIP_Label_cf8122df-3707-40f2-ab84-7abdc2b46f45_Name">
    <vt:lpwstr>defa4170-0d19-0005-0004-bc88714345d2</vt:lpwstr>
  </property>
  <property fmtid="{D5CDD505-2E9C-101B-9397-08002B2CF9AE}" pid="10" name="MSIP_Label_cf8122df-3707-40f2-ab84-7abdc2b46f45_SetDate">
    <vt:lpwstr>2023-07-21T19:49:44Z</vt:lpwstr>
  </property>
  <property fmtid="{D5CDD505-2E9C-101B-9397-08002B2CF9AE}" pid="11" name="MSIP_Label_cf8122df-3707-40f2-ab84-7abdc2b46f45_SiteId">
    <vt:lpwstr>63d600fe-1a96-4ce3-963d-71d3820f2329</vt:lpwstr>
  </property>
  <property fmtid="{D5CDD505-2E9C-101B-9397-08002B2CF9AE}" pid="12" name="Producer">
    <vt:lpwstr>Microsoft® Word for Microsoft 365</vt:lpwstr>
  </property>
  <property fmtid="{D5CDD505-2E9C-101B-9397-08002B2CF9AE}" pid="13" name="MSIP_Label_792c8cef-6f2b-4af1-b4ac-d815ff795cd6_Enabled">
    <vt:lpwstr>true</vt:lpwstr>
  </property>
  <property fmtid="{D5CDD505-2E9C-101B-9397-08002B2CF9AE}" pid="14" name="MSIP_Label_792c8cef-6f2b-4af1-b4ac-d815ff795cd6_SetDate">
    <vt:lpwstr>2023-08-02T13:54:29Z</vt:lpwstr>
  </property>
  <property fmtid="{D5CDD505-2E9C-101B-9397-08002B2CF9AE}" pid="15" name="MSIP_Label_792c8cef-6f2b-4af1-b4ac-d815ff795cd6_Method">
    <vt:lpwstr>Standard</vt:lpwstr>
  </property>
  <property fmtid="{D5CDD505-2E9C-101B-9397-08002B2CF9AE}" pid="16" name="MSIP_Label_792c8cef-6f2b-4af1-b4ac-d815ff795cd6_Name">
    <vt:lpwstr>VUMC General</vt:lpwstr>
  </property>
  <property fmtid="{D5CDD505-2E9C-101B-9397-08002B2CF9AE}" pid="17" name="MSIP_Label_792c8cef-6f2b-4af1-b4ac-d815ff795cd6_SiteId">
    <vt:lpwstr>ef575030-1424-4ed8-b83c-12c533d879ab</vt:lpwstr>
  </property>
  <property fmtid="{D5CDD505-2E9C-101B-9397-08002B2CF9AE}" pid="18" name="MSIP_Label_792c8cef-6f2b-4af1-b4ac-d815ff795cd6_ActionId">
    <vt:lpwstr>f8426b44-7fde-4f26-89bb-864c8561c237</vt:lpwstr>
  </property>
  <property fmtid="{D5CDD505-2E9C-101B-9397-08002B2CF9AE}" pid="19" name="MSIP_Label_792c8cef-6f2b-4af1-b4ac-d815ff795cd6_ContentBits">
    <vt:lpwstr>0</vt:lpwstr>
  </property>
  <property fmtid="{D5CDD505-2E9C-101B-9397-08002B2CF9AE}" pid="20" name="GrammarlyDocumentId">
    <vt:lpwstr>e467694f88771cbce1f47c12116fca65832a7557b3ebead2c36a9be36c809017</vt:lpwstr>
  </property>
</Properties>
</file>